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DC0" w:rsidRDefault="00971DC0" w:rsidP="00971DC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0" w:name="_GoBack"/>
      <w:r>
        <w:rPr>
          <w:rFonts w:ascii="Times New Roman" w:hAnsi="Times New Roman"/>
          <w:b/>
          <w:color w:val="000000"/>
          <w:sz w:val="28"/>
        </w:rPr>
        <w:t>Аннотация</w:t>
      </w:r>
    </w:p>
    <w:p w:rsidR="00971DC0" w:rsidRDefault="00971DC0" w:rsidP="00971DC0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к программе по </w:t>
      </w:r>
      <w:r>
        <w:rPr>
          <w:rFonts w:ascii="Times New Roman" w:hAnsi="Times New Roman"/>
          <w:b/>
          <w:color w:val="000000"/>
          <w:sz w:val="28"/>
        </w:rPr>
        <w:t>ОДНКНР 6</w:t>
      </w:r>
      <w:r>
        <w:rPr>
          <w:rFonts w:ascii="Times New Roman" w:hAnsi="Times New Roman"/>
          <w:b/>
          <w:color w:val="000000"/>
          <w:sz w:val="28"/>
        </w:rPr>
        <w:t xml:space="preserve"> классы</w:t>
      </w:r>
    </w:p>
    <w:bookmarkEnd w:id="0"/>
    <w:p w:rsidR="008763EA" w:rsidRDefault="008763EA" w:rsidP="008763EA">
      <w:pPr>
        <w:spacing w:after="0" w:line="264" w:lineRule="auto"/>
        <w:ind w:left="-142" w:firstLine="262"/>
        <w:jc w:val="both"/>
        <w:rPr>
          <w:rFonts w:ascii="Times New Roman" w:hAnsi="Times New Roman" w:cs="Times New Roman"/>
          <w:sz w:val="24"/>
          <w:szCs w:val="24"/>
        </w:rPr>
      </w:pPr>
      <w:r w:rsidRPr="00D7176F">
        <w:rPr>
          <w:rFonts w:ascii="Times New Roman" w:hAnsi="Times New Roman" w:cs="Times New Roman"/>
          <w:sz w:val="24"/>
          <w:szCs w:val="24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</w:t>
      </w:r>
      <w:proofErr w:type="spellStart"/>
      <w:r w:rsidRPr="00D7176F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D7176F">
        <w:rPr>
          <w:rFonts w:ascii="Times New Roman" w:hAnsi="Times New Roman" w:cs="Times New Roman"/>
          <w:sz w:val="24"/>
          <w:szCs w:val="24"/>
        </w:rPr>
        <w:t xml:space="preserve">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В процессе изучения курса ОДНКНР обучающиеся получают возможность систематизировать, расширять и углублять полученные в рамках общественно 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Курс ОДНКНР формируется и преподаётся в соответствии с принципами </w:t>
      </w:r>
      <w:proofErr w:type="spellStart"/>
      <w:r w:rsidRPr="00D7176F">
        <w:rPr>
          <w:rFonts w:ascii="Times New Roman" w:hAnsi="Times New Roman" w:cs="Times New Roman"/>
          <w:sz w:val="24"/>
          <w:szCs w:val="24"/>
        </w:rPr>
        <w:t>культурологичности</w:t>
      </w:r>
      <w:proofErr w:type="spellEnd"/>
      <w:r w:rsidRPr="00D7176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D7176F"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 w:rsidRPr="00D7176F">
        <w:rPr>
          <w:rFonts w:ascii="Times New Roman" w:hAnsi="Times New Roman" w:cs="Times New Roman"/>
          <w:sz w:val="24"/>
          <w:szCs w:val="24"/>
        </w:rPr>
        <w:t xml:space="preserve">, научности содержания и подхода к отбору информации, соответствия требованиям возрастной педагогики и психологии.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</w:t>
      </w:r>
      <w:proofErr w:type="spellStart"/>
      <w:r w:rsidRPr="00D7176F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D7176F">
        <w:rPr>
          <w:rFonts w:ascii="Times New Roman" w:hAnsi="Times New Roman" w:cs="Times New Roman"/>
          <w:sz w:val="24"/>
          <w:szCs w:val="24"/>
        </w:rPr>
        <w:t xml:space="preserve">, исторические и современные особенности духовно-нравственного развития народов России.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Материал курса ОДНКНР представлен через актуализацию макроуровня (Россия в целом как многонациональное, </w:t>
      </w:r>
      <w:proofErr w:type="spellStart"/>
      <w:r w:rsidRPr="00D7176F">
        <w:rPr>
          <w:rFonts w:ascii="Times New Roman" w:hAnsi="Times New Roman" w:cs="Times New Roman"/>
          <w:sz w:val="24"/>
          <w:szCs w:val="24"/>
        </w:rPr>
        <w:t>поликонфессиональноегосударство</w:t>
      </w:r>
      <w:proofErr w:type="spellEnd"/>
      <w:r w:rsidRPr="00D7176F">
        <w:rPr>
          <w:rFonts w:ascii="Times New Roman" w:hAnsi="Times New Roman" w:cs="Times New Roman"/>
          <w:sz w:val="24"/>
          <w:szCs w:val="24"/>
        </w:rPr>
        <w:t xml:space="preserve">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Принцип </w:t>
      </w:r>
      <w:proofErr w:type="spellStart"/>
      <w:r w:rsidRPr="00D7176F">
        <w:rPr>
          <w:rFonts w:ascii="Times New Roman" w:hAnsi="Times New Roman" w:cs="Times New Roman"/>
          <w:sz w:val="24"/>
          <w:szCs w:val="24"/>
        </w:rPr>
        <w:t>культурологичности</w:t>
      </w:r>
      <w:proofErr w:type="spellEnd"/>
      <w:r w:rsidRPr="00D7176F">
        <w:rPr>
          <w:rFonts w:ascii="Times New Roman" w:hAnsi="Times New Roman" w:cs="Times New Roman"/>
          <w:sz w:val="24"/>
          <w:szCs w:val="24"/>
        </w:rP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D7176F">
        <w:rPr>
          <w:rFonts w:ascii="Times New Roman" w:hAnsi="Times New Roman" w:cs="Times New Roman"/>
          <w:sz w:val="24"/>
          <w:szCs w:val="24"/>
        </w:rPr>
        <w:t>культурообразующих</w:t>
      </w:r>
      <w:proofErr w:type="spellEnd"/>
      <w:r w:rsidRPr="00D7176F">
        <w:rPr>
          <w:rFonts w:ascii="Times New Roman" w:hAnsi="Times New Roman" w:cs="Times New Roman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 Принцип соответствия требованиям возрастной педагогики и психологии включает отбор тем и содержания курса согласно приоритетным </w:t>
      </w:r>
      <w:r>
        <w:rPr>
          <w:rFonts w:ascii="Times New Roman" w:hAnsi="Times New Roman" w:cs="Times New Roman"/>
          <w:sz w:val="24"/>
          <w:szCs w:val="24"/>
        </w:rPr>
        <w:t xml:space="preserve">зонам ближайшего развития для </w:t>
      </w:r>
      <w:r w:rsidRPr="00D7176F">
        <w:rPr>
          <w:rFonts w:ascii="Times New Roman" w:hAnsi="Times New Roman" w:cs="Times New Roman"/>
          <w:sz w:val="24"/>
          <w:szCs w:val="24"/>
        </w:rPr>
        <w:t xml:space="preserve">6 классов, когнитивным способностям и социальным потребностям обучающихся, содержанию гуманитарных и общественно-научных учебных предметов. 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</w:t>
      </w:r>
      <w:proofErr w:type="spellStart"/>
      <w:r w:rsidRPr="00D7176F">
        <w:rPr>
          <w:rFonts w:ascii="Times New Roman" w:hAnsi="Times New Roman" w:cs="Times New Roman"/>
          <w:sz w:val="24"/>
          <w:szCs w:val="24"/>
        </w:rPr>
        <w:lastRenderedPageBreak/>
        <w:t>надконфессионального</w:t>
      </w:r>
      <w:proofErr w:type="spellEnd"/>
      <w:r w:rsidRPr="00D7176F">
        <w:rPr>
          <w:rFonts w:ascii="Times New Roman" w:hAnsi="Times New Roman" w:cs="Times New Roman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Целями изучения учебного курса ОДНКНР являются: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D7176F">
        <w:rPr>
          <w:rFonts w:ascii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D7176F">
        <w:rPr>
          <w:rFonts w:ascii="Times New Roman" w:hAnsi="Times New Roman" w:cs="Times New Roman"/>
          <w:sz w:val="24"/>
          <w:szCs w:val="24"/>
        </w:rPr>
        <w:t xml:space="preserve"> согласия и взаимодействия, взаимопроникновения и мирного сосуществования народов, религий, национальных культур; создание условий для становления у обучающихся мировоззрения на основе традиционных российских духовно-нравственных ценностей, ведущих  к осознанию своей принадлежности к многонациональному народу Российской Федерации;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</w:p>
    <w:p w:rsidR="008763EA" w:rsidRPr="008161AC" w:rsidRDefault="008763EA" w:rsidP="008763EA">
      <w:pPr>
        <w:spacing w:after="0" w:line="264" w:lineRule="auto"/>
        <w:ind w:left="-142" w:firstLine="2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7176F">
        <w:rPr>
          <w:rFonts w:ascii="Times New Roman" w:hAnsi="Times New Roman" w:cs="Times New Roman"/>
          <w:sz w:val="24"/>
          <w:szCs w:val="24"/>
        </w:rPr>
        <w:t xml:space="preserve">Цели курса ОДНКНР определяют следующие задачи: овладение предметными компетенциями, имеющими преимущественное значение для формирования гражданской идентичности обучающегося; приобретение и усвоение знаний о нормах общественной морали  и нравственности как основополагающих элементах духовной культуры современного общества; развитие представлений о значении духовно-нравственных ценностей  и нравственных норм для достойной жизни личности, семьи, общества, ответственного отношения к будущему отцовству и материнству; становление компетенций межкультурного взаимодействия как способности  и готовности вести межличностный, межкультурный, межконфессиональный диалог при осознании и сохранении собственной культурной идентичности;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воспитание уважительного и бережного отношения к историческому, религиозному и культурному наследию народов Российской Федерации;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Изучение курса ОДНКНР вносит значительный вклад в достижение главных целей основного общего образования, способствуя: расширению и систематизации знаний и представлений обучающихся 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углублению представлений о светской этике, религиозной культуре народов Российской Федерации, их роли в развитии современного общества;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воспитанию патриотизма, уважения к истории, языку, культурным  и религиозным традициям своего народа и других народов Российской Федерации, толерантному отношению к людям другой </w:t>
      </w:r>
      <w:r w:rsidRPr="00D7176F">
        <w:rPr>
          <w:rFonts w:ascii="Times New Roman" w:hAnsi="Times New Roman" w:cs="Times New Roman"/>
          <w:sz w:val="24"/>
          <w:szCs w:val="24"/>
        </w:rPr>
        <w:lastRenderedPageBreak/>
        <w:t xml:space="preserve">культуры, умению принимать и ценить ценности других культур, находить в них общее и особенное, черты, способствующие взаимному обогащению культур;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раскрытию природы духовно-нравственных ценностей российского общества, объединяющих светскость и духовность; формированию ответственного отношения к учению и труду, готовности 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 и событий на основе осознания главенствующей роли духовно-нравственных ценностей в социальных и культурно-исторических процессах; развитию информационной культуры обучающихся, компетенций в отборе, использовании и структурировании информации, а также возможностей  для активной самостоятельной познавательной деятельности. </w:t>
      </w:r>
    </w:p>
    <w:p w:rsidR="008763EA" w:rsidRPr="008161AC" w:rsidRDefault="008763EA" w:rsidP="008763EA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7402">
        <w:rPr>
          <w:rFonts w:ascii="Times New Roman" w:hAnsi="Times New Roman" w:cs="Times New Roman"/>
          <w:b/>
          <w:sz w:val="24"/>
          <w:szCs w:val="24"/>
        </w:rPr>
        <w:t>Деятельность учителя с учет</w:t>
      </w:r>
      <w:r>
        <w:rPr>
          <w:rFonts w:ascii="Times New Roman" w:hAnsi="Times New Roman" w:cs="Times New Roman"/>
          <w:b/>
          <w:sz w:val="24"/>
          <w:szCs w:val="24"/>
        </w:rPr>
        <w:t>ом рабочей программы воспитания</w:t>
      </w:r>
    </w:p>
    <w:p w:rsidR="008763EA" w:rsidRPr="000B7402" w:rsidRDefault="008763EA" w:rsidP="008763EA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0B7402">
        <w:rPr>
          <w:rFonts w:ascii="Times New Roman" w:hAnsi="Times New Roman" w:cs="Times New Roman"/>
          <w:sz w:val="24"/>
          <w:szCs w:val="24"/>
        </w:rPr>
        <w:t>-</w:t>
      </w:r>
      <w:r w:rsidRPr="000B7402">
        <w:rPr>
          <w:rFonts w:ascii="Times New Roman" w:hAnsi="Times New Roman" w:cs="Times New Roman"/>
          <w:sz w:val="24"/>
          <w:szCs w:val="24"/>
        </w:rPr>
        <w:tab/>
        <w:t xml:space="preserve">использование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</w:r>
    </w:p>
    <w:p w:rsidR="008763EA" w:rsidRPr="000B7402" w:rsidRDefault="008763EA" w:rsidP="008763EA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0B7402">
        <w:rPr>
          <w:rFonts w:ascii="Times New Roman" w:hAnsi="Times New Roman" w:cs="Times New Roman"/>
          <w:sz w:val="24"/>
          <w:szCs w:val="24"/>
        </w:rPr>
        <w:t>-</w:t>
      </w:r>
      <w:r w:rsidRPr="000B7402">
        <w:rPr>
          <w:rFonts w:ascii="Times New Roman" w:hAnsi="Times New Roman" w:cs="Times New Roman"/>
          <w:sz w:val="24"/>
          <w:szCs w:val="24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8763EA" w:rsidRPr="000B7402" w:rsidRDefault="008763EA" w:rsidP="008763EA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0B7402">
        <w:rPr>
          <w:rFonts w:ascii="Times New Roman" w:hAnsi="Times New Roman" w:cs="Times New Roman"/>
          <w:sz w:val="24"/>
          <w:szCs w:val="24"/>
        </w:rPr>
        <w:t>-</w:t>
      </w:r>
      <w:r w:rsidRPr="000B7402">
        <w:rPr>
          <w:rFonts w:ascii="Times New Roman" w:hAnsi="Times New Roman" w:cs="Times New Roman"/>
          <w:sz w:val="24"/>
          <w:szCs w:val="24"/>
        </w:rPr>
        <w:tab/>
        <w:t>применение интерактивных форм учебной работы обучающихся;</w:t>
      </w:r>
    </w:p>
    <w:p w:rsidR="008763EA" w:rsidRPr="000B7402" w:rsidRDefault="008763EA" w:rsidP="008763EA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0B7402">
        <w:rPr>
          <w:rFonts w:ascii="Times New Roman" w:hAnsi="Times New Roman" w:cs="Times New Roman"/>
          <w:sz w:val="24"/>
          <w:szCs w:val="24"/>
        </w:rPr>
        <w:t>-</w:t>
      </w:r>
      <w:r w:rsidRPr="000B7402">
        <w:rPr>
          <w:rFonts w:ascii="Times New Roman" w:hAnsi="Times New Roman" w:cs="Times New Roman"/>
          <w:sz w:val="24"/>
          <w:szCs w:val="24"/>
        </w:rPr>
        <w:tab/>
        <w:t>побуждение обучающихся соблюдать нормы поведения, правила общения со сверстниками и педагогами; установление и поддержку доброжелательной атмосферы;</w:t>
      </w:r>
    </w:p>
    <w:p w:rsidR="008763EA" w:rsidRPr="000B7402" w:rsidRDefault="008763EA" w:rsidP="008763EA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0B7402">
        <w:rPr>
          <w:rFonts w:ascii="Times New Roman" w:hAnsi="Times New Roman" w:cs="Times New Roman"/>
          <w:sz w:val="24"/>
          <w:szCs w:val="24"/>
        </w:rPr>
        <w:t>-</w:t>
      </w:r>
      <w:r w:rsidRPr="000B7402">
        <w:rPr>
          <w:rFonts w:ascii="Times New Roman" w:hAnsi="Times New Roman" w:cs="Times New Roman"/>
          <w:sz w:val="24"/>
          <w:szCs w:val="24"/>
        </w:rPr>
        <w:tab/>
        <w:t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потребностями;</w:t>
      </w:r>
    </w:p>
    <w:p w:rsidR="008763EA" w:rsidRPr="000B7402" w:rsidRDefault="008763EA" w:rsidP="008763EA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</w:rPr>
      </w:pPr>
      <w:r w:rsidRPr="000B7402">
        <w:rPr>
          <w:rFonts w:ascii="Times New Roman" w:hAnsi="Times New Roman" w:cs="Times New Roman"/>
          <w:sz w:val="24"/>
          <w:szCs w:val="24"/>
        </w:rPr>
        <w:t>-</w:t>
      </w:r>
      <w:r w:rsidRPr="000B7402">
        <w:rPr>
          <w:rFonts w:ascii="Times New Roman" w:hAnsi="Times New Roman" w:cs="Times New Roman"/>
          <w:sz w:val="24"/>
          <w:szCs w:val="24"/>
        </w:rPr>
        <w:tab/>
        <w:t xml:space="preserve">инициирование и поддержка исследовательской и проектной деятельности обучающихся в форме индивидуальных и групповых проектов; применение активных форм организации учебной деятельности на уроке </w:t>
      </w:r>
    </w:p>
    <w:p w:rsidR="008763EA" w:rsidRDefault="008763EA" w:rsidP="008763EA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763EA" w:rsidRPr="000B7402" w:rsidRDefault="008763EA" w:rsidP="008763EA">
      <w:pPr>
        <w:spacing w:after="0" w:line="264" w:lineRule="auto"/>
        <w:jc w:val="both"/>
        <w:rPr>
          <w:sz w:val="24"/>
          <w:szCs w:val="24"/>
        </w:rPr>
      </w:pPr>
    </w:p>
    <w:p w:rsidR="008763EA" w:rsidRPr="00D7176F" w:rsidRDefault="008763EA" w:rsidP="008763E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176F">
        <w:rPr>
          <w:rFonts w:ascii="Times New Roman" w:hAnsi="Times New Roman" w:cs="Times New Roman"/>
          <w:sz w:val="24"/>
          <w:szCs w:val="24"/>
        </w:rPr>
        <w:t xml:space="preserve">Общее </w:t>
      </w:r>
      <w:r>
        <w:rPr>
          <w:rFonts w:ascii="Times New Roman" w:hAnsi="Times New Roman" w:cs="Times New Roman"/>
          <w:sz w:val="24"/>
          <w:szCs w:val="24"/>
        </w:rPr>
        <w:t xml:space="preserve">число часов </w:t>
      </w:r>
      <w:r w:rsidRPr="00D7176F">
        <w:rPr>
          <w:rFonts w:ascii="Times New Roman" w:hAnsi="Times New Roman" w:cs="Times New Roman"/>
          <w:sz w:val="24"/>
          <w:szCs w:val="24"/>
        </w:rPr>
        <w:t>в 6 классе – 34 часа (1 час в неделю).</w:t>
      </w:r>
    </w:p>
    <w:p w:rsidR="008763EA" w:rsidRPr="000B7402" w:rsidRDefault="008763EA" w:rsidP="008763EA">
      <w:pPr>
        <w:rPr>
          <w:sz w:val="24"/>
          <w:szCs w:val="24"/>
        </w:rPr>
        <w:sectPr w:rsidR="008763EA" w:rsidRPr="000B7402">
          <w:pgSz w:w="11906" w:h="16383"/>
          <w:pgMar w:top="1134" w:right="850" w:bottom="1134" w:left="1701" w:header="720" w:footer="720" w:gutter="0"/>
          <w:cols w:space="720"/>
        </w:sectPr>
      </w:pPr>
    </w:p>
    <w:p w:rsidR="007A0543" w:rsidRDefault="007A0543"/>
    <w:sectPr w:rsidR="007A05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BA"/>
    <w:rsid w:val="007A0543"/>
    <w:rsid w:val="008763EA"/>
    <w:rsid w:val="00971DC0"/>
    <w:rsid w:val="00B8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FD2110-37DF-424F-83C0-F899FFFEF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3E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3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1472</Words>
  <Characters>8392</Characters>
  <Application>Microsoft Office Word</Application>
  <DocSecurity>0</DocSecurity>
  <Lines>69</Lines>
  <Paragraphs>19</Paragraphs>
  <ScaleCrop>false</ScaleCrop>
  <Company/>
  <LinksUpToDate>false</LinksUpToDate>
  <CharactersWithSpaces>9845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</dc:creator>
  <cp:keywords/>
  <dc:description/>
  <cp:lastModifiedBy>Светлана Александров</cp:lastModifiedBy>
  <cp:revision>3</cp:revision>
  <dcterms:created xsi:type="dcterms:W3CDTF">2024-09-11T05:35:00Z</dcterms:created>
  <dcterms:modified xsi:type="dcterms:W3CDTF">2024-09-13T09:25:00Z</dcterms:modified>
</cp:coreProperties>
</file>