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F0B" w:rsidRPr="00C10F0B" w:rsidRDefault="00C10F0B" w:rsidP="00C10F0B">
      <w:pPr>
        <w:spacing w:after="0" w:line="264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C10F0B">
        <w:rPr>
          <w:rFonts w:ascii="Times New Roman" w:eastAsiaTheme="minorEastAsia" w:hAnsi="Times New Roman"/>
          <w:b/>
          <w:color w:val="000000"/>
          <w:sz w:val="28"/>
          <w:lang w:eastAsia="ru-RU"/>
        </w:rPr>
        <w:t>Аннотация</w:t>
      </w:r>
    </w:p>
    <w:p w:rsidR="00C10F0B" w:rsidRDefault="00C10F0B" w:rsidP="00C10F0B">
      <w:pPr>
        <w:spacing w:after="0" w:line="264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  <w:r w:rsidRPr="00C10F0B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к программе по ОДНКНР </w:t>
      </w:r>
      <w:r>
        <w:rPr>
          <w:rFonts w:ascii="Times New Roman" w:eastAsiaTheme="minorEastAsia" w:hAnsi="Times New Roman"/>
          <w:b/>
          <w:color w:val="000000"/>
          <w:sz w:val="28"/>
          <w:lang w:eastAsia="ru-RU"/>
        </w:rPr>
        <w:t>5</w:t>
      </w:r>
      <w:r w:rsidRPr="00C10F0B">
        <w:rPr>
          <w:rFonts w:ascii="Times New Roman" w:eastAsiaTheme="minorEastAsia" w:hAnsi="Times New Roman"/>
          <w:b/>
          <w:color w:val="000000"/>
          <w:sz w:val="28"/>
          <w:lang w:eastAsia="ru-RU"/>
        </w:rPr>
        <w:t xml:space="preserve"> классы</w:t>
      </w:r>
    </w:p>
    <w:p w:rsidR="00C10F0B" w:rsidRDefault="00C10F0B" w:rsidP="00C10F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176F">
        <w:rPr>
          <w:rFonts w:ascii="Times New Roman" w:hAnsi="Times New Roman" w:cs="Times New Roman"/>
          <w:sz w:val="24"/>
          <w:szCs w:val="24"/>
        </w:rPr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 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В процессе изучения курса ОДНКНР обучающиеся получают возможность систематизировать, расширять и углублять полученные в рамках общественно 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D7176F">
        <w:rPr>
          <w:rFonts w:ascii="Times New Roman" w:hAnsi="Times New Roman" w:cs="Times New Roman"/>
          <w:sz w:val="24"/>
          <w:szCs w:val="24"/>
        </w:rPr>
        <w:t>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Материал курса ОДНКНР представлен через актуализацию макроуровня (Россия в целом как многонациональное, поликонфессиональное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176F">
        <w:rPr>
          <w:rFonts w:ascii="Times New Roman" w:hAnsi="Times New Roman" w:cs="Times New Roman"/>
          <w:sz w:val="24"/>
          <w:szCs w:val="24"/>
        </w:rPr>
        <w:t xml:space="preserve">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Принцип соответствия требованиям возрастной педагогики и психологии включает отбор тем и содержания курса согласно приоритетным </w:t>
      </w:r>
      <w:r>
        <w:rPr>
          <w:rFonts w:ascii="Times New Roman" w:hAnsi="Times New Roman" w:cs="Times New Roman"/>
          <w:sz w:val="24"/>
          <w:szCs w:val="24"/>
        </w:rPr>
        <w:t>зонам ближайшего развития для 5</w:t>
      </w:r>
      <w:r w:rsidRPr="00D7176F">
        <w:rPr>
          <w:rFonts w:ascii="Times New Roman" w:hAnsi="Times New Roman" w:cs="Times New Roman"/>
          <w:sz w:val="24"/>
          <w:szCs w:val="24"/>
        </w:rPr>
        <w:t xml:space="preserve"> классов, когнитивным способностям и социальным потребностям обучающихся, содержанию гуманитарных и общественно-научных учебных предметов. Принцип формирования гражданского самосознания и общероссийской гражданской идентичности обучающихся в процессе изучения курса </w:t>
      </w:r>
      <w:r w:rsidRPr="00D7176F">
        <w:rPr>
          <w:rFonts w:ascii="Times New Roman" w:hAnsi="Times New Roman" w:cs="Times New Roman"/>
          <w:sz w:val="24"/>
          <w:szCs w:val="24"/>
        </w:rPr>
        <w:lastRenderedPageBreak/>
        <w:t>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Целями изучения учебного курса ОДНКНР являются: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 создание условий для становления у обучающихся мировоззрения на основе традиционных российских духовно-н</w:t>
      </w:r>
      <w:r>
        <w:rPr>
          <w:rFonts w:ascii="Times New Roman" w:hAnsi="Times New Roman" w:cs="Times New Roman"/>
          <w:sz w:val="24"/>
          <w:szCs w:val="24"/>
        </w:rPr>
        <w:t xml:space="preserve">равственных ценностей, ведущих </w:t>
      </w:r>
      <w:r w:rsidRPr="00D7176F">
        <w:rPr>
          <w:rFonts w:ascii="Times New Roman" w:hAnsi="Times New Roman" w:cs="Times New Roman"/>
          <w:sz w:val="24"/>
          <w:szCs w:val="24"/>
        </w:rPr>
        <w:t xml:space="preserve">к осознанию своей принадлежности к многонациональному народу Российской Федерации;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</w:p>
    <w:p w:rsidR="00C10F0B" w:rsidRPr="00D7176F" w:rsidRDefault="00C10F0B" w:rsidP="00C10F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7176F">
        <w:rPr>
          <w:rFonts w:ascii="Times New Roman" w:hAnsi="Times New Roman" w:cs="Times New Roman"/>
          <w:sz w:val="24"/>
          <w:szCs w:val="24"/>
        </w:rPr>
        <w:t>Цели курса ОДНКНР определяют следующие задачи: овладение предметными компетенциями, имеющими преимущественное значение для формирования гражданской идентичности обучающегося; приобретение и усвоение знан</w:t>
      </w:r>
      <w:r>
        <w:rPr>
          <w:rFonts w:ascii="Times New Roman" w:hAnsi="Times New Roman" w:cs="Times New Roman"/>
          <w:sz w:val="24"/>
          <w:szCs w:val="24"/>
        </w:rPr>
        <w:t>ий о нормах общественной морали</w:t>
      </w:r>
      <w:r w:rsidRPr="00D7176F">
        <w:rPr>
          <w:rFonts w:ascii="Times New Roman" w:hAnsi="Times New Roman" w:cs="Times New Roman"/>
          <w:sz w:val="24"/>
          <w:szCs w:val="24"/>
        </w:rPr>
        <w:t xml:space="preserve"> и нравственности как основополагающих элементах духовной культуры современного общества;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материнству;становление компетенций межкультурного взаимодействия как способности  и готовности вести межличностный, межкультурный, межконфессиональный диалог при осознании и сохранении собственной культурной идентичности;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воспитание уважительного и бережного отношения к историческому, религиозному и культурному наследию народов Российской Федерации;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Изучение курса ОДНКНР вносит значительный вклад в достижение главных целей основного общего образования, способствуя: 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углублению представлений о светской этике, религиозной культуре народов Российской Федерации, их роли в развитии современного общества;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воспитанию патриотизма, уважения к истории, языку, культурным  и религиозным традициям своего </w:t>
      </w:r>
      <w:r w:rsidRPr="00D7176F">
        <w:rPr>
          <w:rFonts w:ascii="Times New Roman" w:hAnsi="Times New Roman" w:cs="Times New Roman"/>
          <w:sz w:val="24"/>
          <w:szCs w:val="24"/>
        </w:rPr>
        <w:lastRenderedPageBreak/>
        <w:t xml:space="preserve">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раскрытию природы духовно-нравственных ценностей российского общества, объединяющих светскость и духовность; 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 и событий на основе осознания главенствующей роли духовно-нравственных ценностей в социальных и культурно-исторических процессах; 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C10F0B" w:rsidRPr="000B7402" w:rsidRDefault="00C10F0B" w:rsidP="00C10F0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C10F0B" w:rsidRDefault="00C10F0B" w:rsidP="00C10F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  <w:bookmarkStart w:id="0" w:name="_GoBack"/>
      <w:bookmarkEnd w:id="0"/>
    </w:p>
    <w:p w:rsidR="00C10F0B" w:rsidRDefault="00C10F0B" w:rsidP="00C10F0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C10F0B" w:rsidRPr="000B7402" w:rsidRDefault="00C10F0B" w:rsidP="00C10F0B">
      <w:pPr>
        <w:spacing w:after="0" w:line="264" w:lineRule="auto"/>
        <w:ind w:left="120"/>
        <w:jc w:val="both"/>
        <w:rPr>
          <w:sz w:val="24"/>
          <w:szCs w:val="24"/>
        </w:rPr>
      </w:pPr>
      <w:r w:rsidRPr="000B7402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«ОБЩЕСТВОЗНАНИЕ» В УЧЕБНОМ ПЛАНЕ</w:t>
      </w:r>
    </w:p>
    <w:p w:rsidR="00C10F0B" w:rsidRPr="00D7176F" w:rsidRDefault="00C10F0B" w:rsidP="00C10F0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Общее число часов</w:t>
      </w:r>
      <w:r w:rsidRPr="00D7176F">
        <w:rPr>
          <w:rFonts w:ascii="Times New Roman" w:hAnsi="Times New Roman" w:cs="Times New Roman"/>
          <w:sz w:val="24"/>
          <w:szCs w:val="24"/>
        </w:rPr>
        <w:t xml:space="preserve"> в 5 классе – 34 часа (1 час в неделю).</w:t>
      </w:r>
    </w:p>
    <w:p w:rsidR="00C10F0B" w:rsidRPr="000B7402" w:rsidRDefault="00C10F0B" w:rsidP="00C10F0B">
      <w:pPr>
        <w:rPr>
          <w:sz w:val="24"/>
          <w:szCs w:val="24"/>
        </w:rPr>
        <w:sectPr w:rsidR="00C10F0B" w:rsidRPr="000B7402" w:rsidSect="009E33BA">
          <w:pgSz w:w="11906" w:h="16383"/>
          <w:pgMar w:top="1134" w:right="850" w:bottom="851" w:left="1701" w:header="720" w:footer="720" w:gutter="0"/>
          <w:cols w:space="720"/>
        </w:sectPr>
      </w:pPr>
    </w:p>
    <w:p w:rsidR="00C10F0B" w:rsidRPr="00C10F0B" w:rsidRDefault="00C10F0B" w:rsidP="00C10F0B">
      <w:pPr>
        <w:spacing w:after="0" w:line="264" w:lineRule="auto"/>
        <w:ind w:left="120"/>
        <w:jc w:val="center"/>
        <w:rPr>
          <w:rFonts w:ascii="Times New Roman" w:eastAsiaTheme="minorEastAsia" w:hAnsi="Times New Roman"/>
          <w:b/>
          <w:color w:val="000000"/>
          <w:sz w:val="28"/>
          <w:lang w:eastAsia="ru-RU"/>
        </w:rPr>
      </w:pPr>
    </w:p>
    <w:p w:rsidR="00BC6307" w:rsidRPr="00C10F0B" w:rsidRDefault="00BC6307"/>
    <w:sectPr w:rsidR="00BC6307" w:rsidRPr="00C10F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82B"/>
    <w:rsid w:val="0055082B"/>
    <w:rsid w:val="00BC6307"/>
    <w:rsid w:val="00C10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5C7831-611B-4B04-91F2-ACD076C6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F0B"/>
    <w:pPr>
      <w:spacing w:after="200" w:line="276" w:lineRule="auto"/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3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1318</Words>
  <Characters>7513</Characters>
  <Application>Microsoft Office Word</Application>
  <DocSecurity>0</DocSecurity>
  <Lines>62</Lines>
  <Paragraphs>17</Paragraphs>
  <ScaleCrop>false</ScaleCrop>
  <Company/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</dc:creator>
  <cp:keywords/>
  <dc:description/>
  <cp:lastModifiedBy>Светлана Александров</cp:lastModifiedBy>
  <cp:revision>2</cp:revision>
  <dcterms:created xsi:type="dcterms:W3CDTF">2024-09-13T09:21:00Z</dcterms:created>
  <dcterms:modified xsi:type="dcterms:W3CDTF">2024-09-13T09:26:00Z</dcterms:modified>
</cp:coreProperties>
</file>